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65" w:rsidRPr="009F740C" w:rsidRDefault="00745F65" w:rsidP="00745F65"/>
    <w:p w:rsidR="00745F65" w:rsidRPr="009F740C" w:rsidRDefault="00745F65" w:rsidP="00745F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F740C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AVISO DE PRORROGAÇÃO DE ABERTURA DE LICITAÇÃO PREGÃO ELTRÔNICO 001/2022</w:t>
      </w:r>
    </w:p>
    <w:p w:rsidR="00745F65" w:rsidRPr="009F740C" w:rsidRDefault="00745F65" w:rsidP="00745F6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 w:rsidRPr="009F740C">
        <w:rPr>
          <w:rFonts w:ascii="Arial" w:hAnsi="Arial" w:cs="Arial"/>
          <w:sz w:val="22"/>
          <w:szCs w:val="22"/>
        </w:rPr>
        <w:t> </w:t>
      </w:r>
    </w:p>
    <w:p w:rsidR="00745F65" w:rsidRPr="009F740C" w:rsidRDefault="00745F65" w:rsidP="00745F65">
      <w:pPr>
        <w:spacing w:after="0" w:line="240" w:lineRule="auto"/>
        <w:jc w:val="both"/>
        <w:rPr>
          <w:rFonts w:ascii="Arial" w:hAnsi="Arial" w:cs="Arial"/>
        </w:rPr>
      </w:pPr>
      <w:r w:rsidRPr="009F740C">
        <w:rPr>
          <w:rFonts w:ascii="Arial" w:hAnsi="Arial" w:cs="Arial"/>
        </w:rPr>
        <w:t xml:space="preserve">A Prefeitura Municipal de </w:t>
      </w:r>
      <w:proofErr w:type="spellStart"/>
      <w:r w:rsidRPr="009F740C">
        <w:rPr>
          <w:rFonts w:ascii="Arial" w:hAnsi="Arial" w:cs="Arial"/>
        </w:rPr>
        <w:t>Gurinhatã</w:t>
      </w:r>
      <w:proofErr w:type="spellEnd"/>
      <w:r w:rsidRPr="009F740C">
        <w:rPr>
          <w:rFonts w:ascii="Arial" w:hAnsi="Arial" w:cs="Arial"/>
        </w:rPr>
        <w:t>-MG., torna público a </w:t>
      </w:r>
      <w:r w:rsidRPr="009F740C">
        <w:rPr>
          <w:rStyle w:val="Forte"/>
          <w:rFonts w:ascii="Arial" w:hAnsi="Arial" w:cs="Arial"/>
          <w:u w:val="single"/>
          <w:bdr w:val="none" w:sz="0" w:space="0" w:color="auto" w:frame="1"/>
        </w:rPr>
        <w:t>PRORROGAÇÃO DE ABERTURA DO PREGÃO ELETÔNICO  001/2022</w:t>
      </w:r>
      <w:r w:rsidRPr="009F740C">
        <w:rPr>
          <w:rFonts w:ascii="Arial" w:hAnsi="Arial" w:cs="Arial"/>
        </w:rPr>
        <w:t xml:space="preserve"> cujo objeto </w:t>
      </w:r>
      <w:proofErr w:type="gramStart"/>
      <w:r w:rsidRPr="009F740C">
        <w:rPr>
          <w:rFonts w:ascii="Arial" w:hAnsi="Arial" w:cs="Arial"/>
        </w:rPr>
        <w:t>é  o</w:t>
      </w:r>
      <w:proofErr w:type="gramEnd"/>
      <w:r w:rsidRPr="009F740C">
        <w:rPr>
          <w:rFonts w:ascii="Arial" w:hAnsi="Arial" w:cs="Arial"/>
        </w:rPr>
        <w:t xml:space="preserve"> </w:t>
      </w:r>
      <w:r w:rsidRPr="009F740C">
        <w:rPr>
          <w:rFonts w:ascii="Arial" w:hAnsi="Arial" w:cs="Arial"/>
          <w:color w:val="000000"/>
        </w:rPr>
        <w:t>REGISTRO DE PREÇOS PARA FUTURA E PROVÁVEL AQUISIÇÃO DE CESTAS BÁSICAS PARA ATENDIMENTO DA DEMANDA DA SECRETARIA MUNICIPAL DE ASSISTÊNCIA SOCIAL</w:t>
      </w:r>
      <w:r w:rsidRPr="009F740C">
        <w:rPr>
          <w:rFonts w:ascii="Arial" w:hAnsi="Arial" w:cs="Arial"/>
        </w:rPr>
        <w:t xml:space="preserve"> DE ACORDO COM AS ESPECIFICAÇÕES TÉCNICAS DETALHADAS NO ANEXO I – TERMO DE REFERÊNCIA DO EDITAL.  O Início da Disputa será no dia 14/02/2022 às 09h00min. O certame ocorrerá através do site: www.licitanet.com.br. O Edital e informações poderão ser obtidas na Prefeitura Municipal de </w:t>
      </w:r>
      <w:proofErr w:type="spellStart"/>
      <w:r w:rsidRPr="009F740C">
        <w:rPr>
          <w:rFonts w:ascii="Arial" w:hAnsi="Arial" w:cs="Arial"/>
        </w:rPr>
        <w:t>Gurinhatã</w:t>
      </w:r>
      <w:proofErr w:type="spellEnd"/>
      <w:r w:rsidRPr="009F740C">
        <w:rPr>
          <w:rFonts w:ascii="Arial" w:hAnsi="Arial" w:cs="Arial"/>
        </w:rPr>
        <w:t xml:space="preserve"> pelo telefone (34) 3264-1010, no site: www.gurinhata.mg.gov.br, ou pelo e-mail: licitação@gurinhata.mg.gov.br, das 08h:00 às 17:00 horas. </w:t>
      </w:r>
      <w:proofErr w:type="spellStart"/>
      <w:r w:rsidRPr="009F740C">
        <w:rPr>
          <w:rFonts w:ascii="Arial" w:hAnsi="Arial" w:cs="Arial"/>
        </w:rPr>
        <w:t>Gurinhatã</w:t>
      </w:r>
      <w:proofErr w:type="spellEnd"/>
      <w:r w:rsidRPr="009F740C">
        <w:rPr>
          <w:rFonts w:ascii="Arial" w:hAnsi="Arial" w:cs="Arial"/>
        </w:rPr>
        <w:t xml:space="preserve">, 03 de </w:t>
      </w:r>
      <w:proofErr w:type="gramStart"/>
      <w:r w:rsidRPr="009F740C">
        <w:rPr>
          <w:rFonts w:ascii="Arial" w:hAnsi="Arial" w:cs="Arial"/>
        </w:rPr>
        <w:t>fevereiro  de</w:t>
      </w:r>
      <w:proofErr w:type="gramEnd"/>
      <w:r w:rsidRPr="009F740C">
        <w:rPr>
          <w:rFonts w:ascii="Arial" w:hAnsi="Arial" w:cs="Arial"/>
        </w:rPr>
        <w:t xml:space="preserve"> 2022.</w:t>
      </w:r>
    </w:p>
    <w:p w:rsidR="00745F65" w:rsidRPr="009F740C" w:rsidRDefault="00745F65" w:rsidP="00745F65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F740C">
        <w:rPr>
          <w:rFonts w:ascii="Arial" w:hAnsi="Arial" w:cs="Arial"/>
          <w:sz w:val="22"/>
          <w:szCs w:val="22"/>
        </w:rPr>
        <w:t> </w:t>
      </w:r>
    </w:p>
    <w:p w:rsidR="00745F65" w:rsidRPr="009F740C" w:rsidRDefault="00745F65" w:rsidP="00745F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F740C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Marcelo Silva Borges Parreira</w:t>
      </w:r>
    </w:p>
    <w:p w:rsidR="00745F65" w:rsidRPr="009F740C" w:rsidRDefault="00745F65" w:rsidP="00745F65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F740C">
        <w:rPr>
          <w:rFonts w:ascii="Arial" w:hAnsi="Arial" w:cs="Arial"/>
          <w:sz w:val="22"/>
          <w:szCs w:val="22"/>
        </w:rPr>
        <w:t>PREGOEIRO</w:t>
      </w:r>
    </w:p>
    <w:p w:rsidR="002F5088" w:rsidRDefault="002F5088">
      <w:bookmarkStart w:id="0" w:name="_GoBack"/>
      <w:bookmarkEnd w:id="0"/>
    </w:p>
    <w:sectPr w:rsidR="002F5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65"/>
    <w:rsid w:val="002F5088"/>
    <w:rsid w:val="007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D76E-4467-42F1-9CA6-6F2C9D3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2022-02-03T11:33:00Z</dcterms:created>
  <dcterms:modified xsi:type="dcterms:W3CDTF">2022-02-03T11:33:00Z</dcterms:modified>
</cp:coreProperties>
</file>